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49D" w:rsidRPr="00A51696" w:rsidRDefault="000E249D" w:rsidP="000E249D">
      <w:pPr>
        <w:spacing w:before="628" w:line="201" w:lineRule="exact"/>
        <w:textAlignment w:val="baseline"/>
        <w:rPr>
          <w:rFonts w:asciiTheme="minorHAnsi" w:eastAsia="Lucida Console" w:hAnsiTheme="minorHAnsi" w:cstheme="minorHAnsi"/>
          <w:b/>
          <w:color w:val="000000"/>
          <w:spacing w:val="-9"/>
          <w:lang w:val="el-GR"/>
        </w:rPr>
      </w:pPr>
      <w:r>
        <w:rPr>
          <w:rFonts w:asciiTheme="minorHAnsi" w:eastAsia="Lucida Console" w:hAnsiTheme="minorHAnsi" w:cstheme="minorHAnsi"/>
          <w:b/>
          <w:color w:val="000000"/>
          <w:spacing w:val="-9"/>
          <w:lang w:val="el-GR"/>
        </w:rPr>
        <w:t xml:space="preserve">  </w:t>
      </w:r>
      <w:r w:rsidRPr="00A51696">
        <w:rPr>
          <w:rFonts w:asciiTheme="minorHAnsi" w:eastAsia="Lucida Console" w:hAnsiTheme="minorHAnsi" w:cstheme="minorHAnsi"/>
          <w:b/>
          <w:color w:val="000000"/>
          <w:spacing w:val="-9"/>
          <w:lang w:val="el-GR"/>
        </w:rPr>
        <w:t>ΕΛΛΗΝΙΚΗ ΔΗΜΟΚΡΑΤΙΑ</w:t>
      </w:r>
    </w:p>
    <w:p w:rsidR="000E249D" w:rsidRPr="00A51696" w:rsidRDefault="000E249D" w:rsidP="000E249D">
      <w:pPr>
        <w:spacing w:before="63" w:line="212" w:lineRule="exact"/>
        <w:ind w:left="72"/>
        <w:textAlignment w:val="baseline"/>
        <w:rPr>
          <w:rFonts w:asciiTheme="minorHAnsi" w:eastAsia="Lucida Console" w:hAnsiTheme="minorHAnsi" w:cstheme="minorHAnsi"/>
          <w:b/>
          <w:color w:val="000000"/>
          <w:spacing w:val="-7"/>
          <w:lang w:val="el-GR"/>
        </w:rPr>
      </w:pPr>
      <w:r w:rsidRPr="00A51696">
        <w:rPr>
          <w:rFonts w:asciiTheme="minorHAnsi" w:eastAsia="Lucida Console" w:hAnsiTheme="minorHAnsi" w:cstheme="minorHAnsi"/>
          <w:b/>
          <w:color w:val="000000"/>
          <w:spacing w:val="-7"/>
          <w:lang w:val="el-GR"/>
        </w:rPr>
        <w:t>ΥΠΟΥΡΓΕΙΟ ΠΟΛΙΤΙΣΜΟΥ &amp; ΑΘΛΗΤΙΣΜΟΥ</w:t>
      </w:r>
    </w:p>
    <w:p w:rsidR="000E249D" w:rsidRDefault="000E249D" w:rsidP="000E249D">
      <w:pPr>
        <w:spacing w:before="79" w:line="205" w:lineRule="exact"/>
        <w:ind w:left="72"/>
        <w:textAlignment w:val="baseline"/>
        <w:rPr>
          <w:rFonts w:asciiTheme="minorHAnsi" w:eastAsia="Lucida Console" w:hAnsiTheme="minorHAnsi" w:cstheme="minorHAnsi"/>
          <w:b/>
          <w:color w:val="000000"/>
          <w:spacing w:val="-8"/>
          <w:lang w:val="el-GR"/>
        </w:rPr>
      </w:pPr>
      <w:r w:rsidRPr="00A51696">
        <w:rPr>
          <w:rFonts w:asciiTheme="minorHAnsi" w:eastAsia="Lucida Console" w:hAnsiTheme="minorHAnsi" w:cstheme="minorHAnsi"/>
          <w:b/>
          <w:color w:val="000000"/>
          <w:spacing w:val="-8"/>
          <w:lang w:val="el-GR"/>
        </w:rPr>
        <w:t>ΚΡΑΤΙΚΟ ΘΕΑΤΡΟ ΒΟΡΕΙΟΥ ΕΛΛΑΔΟΣ</w:t>
      </w:r>
    </w:p>
    <w:p w:rsidR="000E249D" w:rsidRDefault="000E249D" w:rsidP="000E249D">
      <w:pPr>
        <w:spacing w:before="79" w:line="205" w:lineRule="exact"/>
        <w:ind w:left="72"/>
        <w:textAlignment w:val="baseline"/>
        <w:rPr>
          <w:rFonts w:asciiTheme="minorHAnsi" w:eastAsia="Tahoma" w:hAnsiTheme="minorHAnsi" w:cstheme="minorHAnsi"/>
          <w:color w:val="000000"/>
          <w:spacing w:val="21"/>
          <w:lang w:val="el-GR"/>
        </w:rPr>
      </w:pPr>
    </w:p>
    <w:p w:rsidR="000E249D" w:rsidRDefault="000E249D" w:rsidP="000E249D">
      <w:pPr>
        <w:spacing w:before="79" w:line="205" w:lineRule="exact"/>
        <w:ind w:left="72"/>
        <w:textAlignment w:val="baseline"/>
        <w:rPr>
          <w:rFonts w:asciiTheme="minorHAnsi" w:eastAsia="Tahoma" w:hAnsiTheme="minorHAnsi" w:cstheme="minorHAnsi"/>
          <w:color w:val="000000"/>
          <w:spacing w:val="21"/>
          <w:lang w:val="el-GR"/>
        </w:rPr>
      </w:pPr>
    </w:p>
    <w:p w:rsidR="000E249D" w:rsidRDefault="000E249D" w:rsidP="000E249D">
      <w:pPr>
        <w:spacing w:before="79" w:line="205" w:lineRule="exact"/>
        <w:ind w:left="72"/>
        <w:textAlignment w:val="baseline"/>
        <w:rPr>
          <w:rFonts w:asciiTheme="minorHAnsi" w:eastAsia="Tahoma" w:hAnsiTheme="minorHAnsi" w:cstheme="minorHAnsi"/>
          <w:color w:val="000000"/>
          <w:spacing w:val="21"/>
          <w:lang w:val="el-GR"/>
        </w:rPr>
      </w:pPr>
      <w:r>
        <w:rPr>
          <w:rFonts w:asciiTheme="minorHAnsi" w:eastAsia="Tahoma" w:hAnsiTheme="minorHAnsi" w:cstheme="minorHAnsi"/>
          <w:color w:val="000000"/>
          <w:spacing w:val="21"/>
          <w:lang w:val="el-GR"/>
        </w:rPr>
        <w:t xml:space="preserve">                                                             </w:t>
      </w:r>
      <w:r w:rsidRPr="00A51696">
        <w:rPr>
          <w:rFonts w:asciiTheme="minorHAnsi" w:eastAsia="Tahoma" w:hAnsiTheme="minorHAnsi" w:cstheme="minorHAnsi"/>
          <w:color w:val="000000"/>
          <w:spacing w:val="21"/>
          <w:lang w:val="el-GR"/>
        </w:rPr>
        <w:t xml:space="preserve">Ημερομηνία 27 Νοεμβρίου   </w:t>
      </w:r>
      <w:r>
        <w:rPr>
          <w:rFonts w:asciiTheme="minorHAnsi" w:eastAsia="Tahoma" w:hAnsiTheme="minorHAnsi" w:cstheme="minorHAnsi"/>
          <w:color w:val="000000"/>
          <w:spacing w:val="21"/>
          <w:lang w:val="el-GR"/>
        </w:rPr>
        <w:t>2018</w:t>
      </w:r>
    </w:p>
    <w:p w:rsidR="000E249D" w:rsidRPr="000E249D" w:rsidRDefault="000E249D" w:rsidP="000E249D">
      <w:pPr>
        <w:spacing w:before="79" w:line="205" w:lineRule="exact"/>
        <w:ind w:left="72"/>
        <w:textAlignment w:val="baseline"/>
        <w:rPr>
          <w:rFonts w:asciiTheme="minorHAnsi" w:eastAsia="Lucida Console" w:hAnsiTheme="minorHAnsi" w:cstheme="minorHAnsi"/>
          <w:b/>
          <w:color w:val="000000"/>
          <w:spacing w:val="-8"/>
          <w:lang w:val="el-GR"/>
        </w:rPr>
      </w:pPr>
      <w:r>
        <w:rPr>
          <w:rFonts w:asciiTheme="minorHAnsi" w:eastAsia="Tahoma" w:hAnsiTheme="minorHAnsi" w:cstheme="minorHAnsi"/>
          <w:color w:val="000000"/>
          <w:spacing w:val="21"/>
          <w:lang w:val="el-GR"/>
        </w:rPr>
        <w:t xml:space="preserve">                                                                                               </w:t>
      </w:r>
      <w:bookmarkStart w:id="0" w:name="_GoBack"/>
      <w:bookmarkEnd w:id="0"/>
      <w:r>
        <w:rPr>
          <w:rFonts w:asciiTheme="minorHAnsi" w:eastAsia="Tahoma" w:hAnsiTheme="minorHAnsi" w:cstheme="minorHAnsi"/>
          <w:color w:val="000000"/>
          <w:spacing w:val="21"/>
          <w:lang w:val="el-GR"/>
        </w:rPr>
        <w:t xml:space="preserve"> </w:t>
      </w:r>
      <w:r w:rsidRPr="00A51696">
        <w:rPr>
          <w:rFonts w:asciiTheme="minorHAnsi" w:eastAsia="Tahoma" w:hAnsiTheme="minorHAnsi" w:cstheme="minorHAnsi"/>
          <w:color w:val="000000"/>
          <w:spacing w:val="21"/>
          <w:lang w:val="el-GR"/>
        </w:rPr>
        <w:t xml:space="preserve">  A.</w:t>
      </w:r>
      <w:r w:rsidRPr="00A51696">
        <w:rPr>
          <w:rFonts w:asciiTheme="minorHAnsi" w:eastAsia="Tahoma" w:hAnsiTheme="minorHAnsi" w:cstheme="minorHAnsi"/>
          <w:spacing w:val="21"/>
          <w:lang w:val="el-GR"/>
        </w:rPr>
        <w:t>Π.3076</w:t>
      </w:r>
    </w:p>
    <w:p w:rsidR="000E249D" w:rsidRPr="00A51696" w:rsidRDefault="000E249D" w:rsidP="000E249D">
      <w:pPr>
        <w:spacing w:before="343" w:line="247" w:lineRule="exact"/>
        <w:ind w:left="72"/>
        <w:textAlignment w:val="baseline"/>
        <w:rPr>
          <w:rFonts w:asciiTheme="minorHAnsi" w:eastAsia="Tahoma" w:hAnsiTheme="minorHAnsi" w:cstheme="minorHAnsi"/>
          <w:color w:val="000000"/>
          <w:spacing w:val="15"/>
          <w:lang w:val="el-GR"/>
        </w:rPr>
      </w:pPr>
      <w:r w:rsidRPr="00A51696">
        <w:rPr>
          <w:rFonts w:asciiTheme="minorHAnsi" w:eastAsia="Tahoma" w:hAnsiTheme="minorHAnsi" w:cstheme="minorHAnsi"/>
          <w:color w:val="000000"/>
          <w:spacing w:val="15"/>
          <w:lang w:val="el-GR"/>
        </w:rPr>
        <w:t>ΘΕΜΑ: Έγκριση καλλιτεχνών της διοργάνωσης «Έλληνες στον Κόσμο»</w:t>
      </w:r>
    </w:p>
    <w:p w:rsidR="000E249D" w:rsidRPr="00A51696" w:rsidRDefault="000E249D" w:rsidP="000E249D">
      <w:pPr>
        <w:spacing w:before="342" w:line="236" w:lineRule="exact"/>
        <w:ind w:left="72"/>
        <w:jc w:val="center"/>
        <w:textAlignment w:val="baseline"/>
        <w:rPr>
          <w:rFonts w:asciiTheme="minorHAnsi" w:eastAsia="Tahoma" w:hAnsiTheme="minorHAnsi" w:cstheme="minorHAnsi"/>
          <w:color w:val="000000"/>
          <w:spacing w:val="17"/>
          <w:lang w:val="el-GR"/>
        </w:rPr>
      </w:pPr>
      <w:r w:rsidRPr="00A51696">
        <w:rPr>
          <w:rFonts w:asciiTheme="minorHAnsi" w:eastAsia="Tahoma" w:hAnsiTheme="minorHAnsi" w:cstheme="minorHAnsi"/>
          <w:color w:val="000000"/>
          <w:spacing w:val="17"/>
          <w:lang w:val="el-GR"/>
        </w:rPr>
        <w:t>ΑΠΟΦΑΣΗ</w:t>
      </w:r>
    </w:p>
    <w:p w:rsidR="000E249D" w:rsidRPr="00A51696" w:rsidRDefault="000E249D" w:rsidP="000E249D">
      <w:pPr>
        <w:spacing w:before="53" w:line="240" w:lineRule="exact"/>
        <w:ind w:left="72"/>
        <w:jc w:val="center"/>
        <w:textAlignment w:val="baseline"/>
        <w:rPr>
          <w:rFonts w:asciiTheme="minorHAnsi" w:eastAsia="Tahoma" w:hAnsiTheme="minorHAnsi" w:cstheme="minorHAnsi"/>
          <w:color w:val="000000"/>
          <w:spacing w:val="14"/>
          <w:lang w:val="el-GR"/>
        </w:rPr>
      </w:pPr>
      <w:r w:rsidRPr="00A51696">
        <w:rPr>
          <w:rFonts w:asciiTheme="minorHAnsi" w:eastAsia="Tahoma" w:hAnsiTheme="minorHAnsi" w:cstheme="minorHAnsi"/>
          <w:color w:val="000000"/>
          <w:spacing w:val="14"/>
          <w:lang w:val="el-GR"/>
        </w:rPr>
        <w:t>Ο Καλλιτεχνικός Διευθυντής του ΚΘΒΕ</w:t>
      </w:r>
    </w:p>
    <w:p w:rsidR="000E249D" w:rsidRPr="00A51696" w:rsidRDefault="000E249D" w:rsidP="000E249D">
      <w:pPr>
        <w:spacing w:before="344" w:line="239" w:lineRule="exact"/>
        <w:ind w:left="72"/>
        <w:textAlignment w:val="baseline"/>
        <w:rPr>
          <w:rFonts w:asciiTheme="minorHAnsi" w:eastAsia="Tahoma" w:hAnsiTheme="minorHAnsi" w:cstheme="minorHAnsi"/>
          <w:color w:val="000000"/>
          <w:spacing w:val="15"/>
          <w:lang w:val="el-GR"/>
        </w:rPr>
      </w:pPr>
      <w:r w:rsidRPr="00A51696">
        <w:rPr>
          <w:rFonts w:asciiTheme="minorHAnsi" w:eastAsia="Tahoma" w:hAnsiTheme="minorHAnsi" w:cstheme="minorHAnsi"/>
          <w:color w:val="000000"/>
          <w:spacing w:val="15"/>
          <w:lang w:val="el-GR"/>
        </w:rPr>
        <w:t>Λαμβάνοντας υπόψη:</w:t>
      </w:r>
    </w:p>
    <w:p w:rsidR="000E249D" w:rsidRPr="00A51696" w:rsidRDefault="000E249D" w:rsidP="000E249D">
      <w:pPr>
        <w:pStyle w:val="a3"/>
        <w:numPr>
          <w:ilvl w:val="0"/>
          <w:numId w:val="3"/>
        </w:numPr>
        <w:spacing w:before="44" w:line="244" w:lineRule="exact"/>
        <w:textAlignment w:val="baseline"/>
        <w:rPr>
          <w:rFonts w:asciiTheme="minorHAnsi" w:eastAsia="Tahoma" w:hAnsiTheme="minorHAnsi" w:cstheme="minorHAnsi"/>
          <w:color w:val="000000"/>
          <w:spacing w:val="27"/>
          <w:lang w:val="el-GR"/>
        </w:rPr>
      </w:pPr>
      <w:proofErr w:type="spellStart"/>
      <w:r w:rsidRPr="00A51696">
        <w:rPr>
          <w:rFonts w:asciiTheme="minorHAnsi" w:eastAsia="Tahoma" w:hAnsiTheme="minorHAnsi" w:cstheme="minorHAnsi"/>
          <w:color w:val="000000"/>
          <w:spacing w:val="27"/>
          <w:lang w:val="el-GR"/>
        </w:rPr>
        <w:t>To</w:t>
      </w:r>
      <w:proofErr w:type="spellEnd"/>
      <w:r w:rsidRPr="00A51696">
        <w:rPr>
          <w:rFonts w:asciiTheme="minorHAnsi" w:eastAsia="Tahoma" w:hAnsiTheme="minorHAnsi" w:cstheme="minorHAnsi"/>
          <w:color w:val="000000"/>
          <w:spacing w:val="27"/>
          <w:lang w:val="el-GR"/>
        </w:rPr>
        <w:t xml:space="preserve"> Ν.4412/2016 «Δημόσιες Συμβάσεις "</w:t>
      </w:r>
      <w:proofErr w:type="spellStart"/>
      <w:r w:rsidRPr="00A51696">
        <w:rPr>
          <w:rFonts w:asciiTheme="minorHAnsi" w:eastAsia="Tahoma" w:hAnsiTheme="minorHAnsi" w:cstheme="minorHAnsi"/>
          <w:color w:val="000000"/>
          <w:spacing w:val="27"/>
          <w:lang w:val="el-GR"/>
        </w:rPr>
        <w:t>Εργων</w:t>
      </w:r>
      <w:proofErr w:type="spellEnd"/>
      <w:r w:rsidRPr="00A51696">
        <w:rPr>
          <w:rFonts w:asciiTheme="minorHAnsi" w:eastAsia="Tahoma" w:hAnsiTheme="minorHAnsi" w:cstheme="minorHAnsi"/>
          <w:color w:val="000000"/>
          <w:spacing w:val="27"/>
          <w:lang w:val="el-GR"/>
        </w:rPr>
        <w:t>, Προμηθειών και Υπηρεσιών</w:t>
      </w:r>
      <w:r>
        <w:rPr>
          <w:rFonts w:asciiTheme="minorHAnsi" w:eastAsia="Tahoma" w:hAnsiTheme="minorHAnsi" w:cstheme="minorHAnsi"/>
          <w:color w:val="000000"/>
          <w:spacing w:val="27"/>
          <w:lang w:val="el-GR"/>
        </w:rPr>
        <w:t xml:space="preserve"> </w:t>
      </w:r>
      <w:r w:rsidRPr="00A51696">
        <w:rPr>
          <w:rFonts w:asciiTheme="minorHAnsi" w:eastAsia="Tahoma" w:hAnsiTheme="minorHAnsi" w:cstheme="minorHAnsi"/>
          <w:color w:val="000000"/>
          <w:spacing w:val="14"/>
          <w:lang w:val="el-GR"/>
        </w:rPr>
        <w:t>(προσαρμογή στις Οδηγίες 2014/24/ΕΕ και 2014/25/ΕΕ)».</w:t>
      </w:r>
    </w:p>
    <w:p w:rsidR="000E249D" w:rsidRPr="00A51696" w:rsidRDefault="000E249D" w:rsidP="000E249D">
      <w:pPr>
        <w:numPr>
          <w:ilvl w:val="0"/>
          <w:numId w:val="1"/>
        </w:numPr>
        <w:tabs>
          <w:tab w:val="clear" w:pos="216"/>
          <w:tab w:val="left" w:pos="288"/>
        </w:tabs>
        <w:spacing w:before="6" w:line="291" w:lineRule="exact"/>
        <w:ind w:left="72"/>
        <w:jc w:val="both"/>
        <w:textAlignment w:val="baseline"/>
        <w:rPr>
          <w:rFonts w:asciiTheme="minorHAnsi" w:eastAsia="Tahoma" w:hAnsiTheme="minorHAnsi" w:cstheme="minorHAnsi"/>
          <w:color w:val="000000"/>
          <w:spacing w:val="17"/>
          <w:lang w:val="el-GR"/>
        </w:rPr>
      </w:pPr>
      <w:r w:rsidRPr="00A51696">
        <w:rPr>
          <w:rFonts w:asciiTheme="minorHAnsi" w:eastAsia="Tahoma" w:hAnsiTheme="minorHAnsi" w:cstheme="minorHAnsi"/>
          <w:color w:val="000000"/>
          <w:spacing w:val="17"/>
          <w:lang w:val="el-GR"/>
        </w:rPr>
        <w:t>Το Ν.4024/2011 «Συνταξιοδοτικές ρυθμίσεις, ενιαίο μισθολόγιο - βαθμολόγιο, εργασιακή εφεδρεία και άλλες διατάξεις εφαρμογής του μεσοπρόθεσμου πλαισίου δημοσιονομικής στρατηγικής 2012-2015», άρθρο 26 «Συγκρότηση συλλογικών οργάνων διοίκησης».</w:t>
      </w:r>
    </w:p>
    <w:p w:rsidR="000E249D" w:rsidRPr="00A51696" w:rsidRDefault="000E249D" w:rsidP="000E249D">
      <w:pPr>
        <w:numPr>
          <w:ilvl w:val="0"/>
          <w:numId w:val="1"/>
        </w:numPr>
        <w:tabs>
          <w:tab w:val="clear" w:pos="216"/>
          <w:tab w:val="left" w:pos="288"/>
        </w:tabs>
        <w:spacing w:before="45" w:line="243" w:lineRule="exact"/>
        <w:ind w:left="72"/>
        <w:jc w:val="both"/>
        <w:textAlignment w:val="baseline"/>
        <w:rPr>
          <w:rFonts w:asciiTheme="minorHAnsi" w:eastAsia="Tahoma" w:hAnsiTheme="minorHAnsi" w:cstheme="minorHAnsi"/>
          <w:color w:val="000000"/>
          <w:spacing w:val="15"/>
          <w:lang w:val="el-GR"/>
        </w:rPr>
      </w:pPr>
      <w:r w:rsidRPr="00A51696">
        <w:rPr>
          <w:rFonts w:asciiTheme="minorHAnsi" w:eastAsia="Tahoma" w:hAnsiTheme="minorHAnsi" w:cstheme="minorHAnsi"/>
          <w:color w:val="000000"/>
          <w:spacing w:val="15"/>
          <w:lang w:val="el-GR"/>
        </w:rPr>
        <w:t>Το N. 2273/1994 «Εθνικό Θέατρο, Κρατικό Θέατρο και άλλες διατάξεις».</w:t>
      </w:r>
    </w:p>
    <w:p w:rsidR="000E249D" w:rsidRPr="00A51696" w:rsidRDefault="000E249D" w:rsidP="000E249D">
      <w:pPr>
        <w:numPr>
          <w:ilvl w:val="0"/>
          <w:numId w:val="1"/>
        </w:numPr>
        <w:tabs>
          <w:tab w:val="clear" w:pos="216"/>
          <w:tab w:val="left" w:pos="288"/>
        </w:tabs>
        <w:spacing w:before="1" w:line="291" w:lineRule="exact"/>
        <w:ind w:left="72"/>
        <w:jc w:val="both"/>
        <w:textAlignment w:val="baseline"/>
        <w:rPr>
          <w:rFonts w:asciiTheme="minorHAnsi" w:eastAsia="Tahoma" w:hAnsiTheme="minorHAnsi" w:cstheme="minorHAnsi"/>
          <w:color w:val="000000"/>
          <w:lang w:val="el-GR"/>
        </w:rPr>
      </w:pPr>
      <w:r w:rsidRPr="00A51696">
        <w:rPr>
          <w:rFonts w:asciiTheme="minorHAnsi" w:eastAsia="Tahoma" w:hAnsiTheme="minorHAnsi" w:cstheme="minorHAnsi"/>
          <w:color w:val="000000"/>
          <w:lang w:val="el-GR"/>
        </w:rPr>
        <w:t>Την Απόφαση 6897/10.10.2017 "Ένταξης της Πράξης «Φεστιβάλ Δάσους ΚΘΒΕ» στο Επιχειρησιακό Πρόγραμμα «Κεντρική Μακεδονία 2014-2020».</w:t>
      </w:r>
    </w:p>
    <w:p w:rsidR="000E249D" w:rsidRPr="00A51696" w:rsidRDefault="000E249D" w:rsidP="000E249D">
      <w:pPr>
        <w:numPr>
          <w:ilvl w:val="0"/>
          <w:numId w:val="1"/>
        </w:numPr>
        <w:tabs>
          <w:tab w:val="clear" w:pos="216"/>
          <w:tab w:val="left" w:pos="288"/>
        </w:tabs>
        <w:spacing w:line="290" w:lineRule="exact"/>
        <w:ind w:left="72"/>
        <w:jc w:val="both"/>
        <w:textAlignment w:val="baseline"/>
        <w:rPr>
          <w:rFonts w:asciiTheme="minorHAnsi" w:eastAsia="Tahoma" w:hAnsiTheme="minorHAnsi" w:cstheme="minorHAnsi"/>
          <w:color w:val="000000"/>
          <w:spacing w:val="16"/>
          <w:lang w:val="el-GR"/>
        </w:rPr>
      </w:pPr>
      <w:r w:rsidRPr="00A51696">
        <w:rPr>
          <w:rFonts w:asciiTheme="minorHAnsi" w:eastAsia="Tahoma" w:hAnsiTheme="minorHAnsi" w:cstheme="minorHAnsi"/>
          <w:color w:val="000000"/>
          <w:spacing w:val="16"/>
          <w:lang w:val="el-GR"/>
        </w:rPr>
        <w:t xml:space="preserve">Την Απόφαση Υλοποίησης </w:t>
      </w:r>
      <w:proofErr w:type="spellStart"/>
      <w:r w:rsidRPr="00A51696">
        <w:rPr>
          <w:rFonts w:asciiTheme="minorHAnsi" w:eastAsia="Tahoma" w:hAnsiTheme="minorHAnsi" w:cstheme="minorHAnsi"/>
          <w:color w:val="000000"/>
          <w:spacing w:val="16"/>
          <w:lang w:val="el-GR"/>
        </w:rPr>
        <w:t>Υποέργου</w:t>
      </w:r>
      <w:proofErr w:type="spellEnd"/>
      <w:r w:rsidRPr="00A51696">
        <w:rPr>
          <w:rFonts w:asciiTheme="minorHAnsi" w:eastAsia="Tahoma" w:hAnsiTheme="minorHAnsi" w:cstheme="minorHAnsi"/>
          <w:color w:val="000000"/>
          <w:spacing w:val="16"/>
          <w:lang w:val="el-GR"/>
        </w:rPr>
        <w:t xml:space="preserve"> με Ίδια Μέσα 26/11.06.2018 του ΔΣ του ΚΘΒΕ</w:t>
      </w:r>
    </w:p>
    <w:p w:rsidR="000E249D" w:rsidRPr="00A51696" w:rsidRDefault="000E249D" w:rsidP="000E249D">
      <w:pPr>
        <w:numPr>
          <w:ilvl w:val="0"/>
          <w:numId w:val="1"/>
        </w:numPr>
        <w:tabs>
          <w:tab w:val="clear" w:pos="216"/>
          <w:tab w:val="left" w:pos="288"/>
        </w:tabs>
        <w:spacing w:before="54" w:line="240" w:lineRule="exact"/>
        <w:ind w:left="72"/>
        <w:jc w:val="both"/>
        <w:textAlignment w:val="baseline"/>
        <w:rPr>
          <w:rFonts w:asciiTheme="minorHAnsi" w:eastAsia="Tahoma" w:hAnsiTheme="minorHAnsi" w:cstheme="minorHAnsi"/>
          <w:color w:val="000000"/>
          <w:spacing w:val="16"/>
          <w:lang w:val="el-GR"/>
        </w:rPr>
      </w:pPr>
      <w:r w:rsidRPr="00A51696">
        <w:rPr>
          <w:rFonts w:asciiTheme="minorHAnsi" w:eastAsia="Tahoma" w:hAnsiTheme="minorHAnsi" w:cstheme="minorHAnsi"/>
          <w:color w:val="000000"/>
          <w:spacing w:val="16"/>
          <w:lang w:val="el-GR"/>
        </w:rPr>
        <w:t>Την Απόφαση 1/22/26.02.2018 Απόφαση του ΔΣ για τον ορισμό Προϊσταμένων.</w:t>
      </w:r>
    </w:p>
    <w:p w:rsidR="000E249D" w:rsidRPr="00A51696" w:rsidRDefault="000E249D" w:rsidP="000E249D">
      <w:pPr>
        <w:numPr>
          <w:ilvl w:val="0"/>
          <w:numId w:val="1"/>
        </w:numPr>
        <w:tabs>
          <w:tab w:val="clear" w:pos="216"/>
          <w:tab w:val="left" w:pos="288"/>
        </w:tabs>
        <w:spacing w:before="52" w:line="240" w:lineRule="exact"/>
        <w:ind w:left="72"/>
        <w:jc w:val="both"/>
        <w:textAlignment w:val="baseline"/>
        <w:rPr>
          <w:rFonts w:asciiTheme="minorHAnsi" w:eastAsia="Tahoma" w:hAnsiTheme="minorHAnsi" w:cstheme="minorHAnsi"/>
          <w:color w:val="000000"/>
          <w:spacing w:val="14"/>
          <w:lang w:val="el-GR"/>
        </w:rPr>
      </w:pPr>
      <w:r w:rsidRPr="00A51696">
        <w:rPr>
          <w:rFonts w:asciiTheme="minorHAnsi" w:eastAsia="Tahoma" w:hAnsiTheme="minorHAnsi" w:cstheme="minorHAnsi"/>
          <w:color w:val="000000"/>
          <w:spacing w:val="14"/>
          <w:lang w:val="el-GR"/>
        </w:rPr>
        <w:t xml:space="preserve">Το Πρακτικό </w:t>
      </w:r>
      <w:proofErr w:type="spellStart"/>
      <w:r w:rsidRPr="00A51696">
        <w:rPr>
          <w:rFonts w:asciiTheme="minorHAnsi" w:eastAsia="Tahoma" w:hAnsiTheme="minorHAnsi" w:cstheme="minorHAnsi"/>
          <w:color w:val="000000"/>
          <w:spacing w:val="14"/>
          <w:lang w:val="el-GR"/>
        </w:rPr>
        <w:t>Νο</w:t>
      </w:r>
      <w:proofErr w:type="spellEnd"/>
      <w:r w:rsidRPr="00A51696">
        <w:rPr>
          <w:rFonts w:asciiTheme="minorHAnsi" w:eastAsia="Tahoma" w:hAnsiTheme="minorHAnsi" w:cstheme="minorHAnsi"/>
          <w:color w:val="000000"/>
          <w:spacing w:val="14"/>
          <w:lang w:val="el-GR"/>
        </w:rPr>
        <w:t xml:space="preserve"> 3/2018 της </w:t>
      </w:r>
      <w:proofErr w:type="spellStart"/>
      <w:r w:rsidRPr="00A51696">
        <w:rPr>
          <w:rFonts w:asciiTheme="minorHAnsi" w:eastAsia="Tahoma" w:hAnsiTheme="minorHAnsi" w:cstheme="minorHAnsi"/>
          <w:color w:val="000000"/>
          <w:spacing w:val="14"/>
          <w:lang w:val="el-GR"/>
        </w:rPr>
        <w:t>Ομάδας"Εργου</w:t>
      </w:r>
      <w:proofErr w:type="spellEnd"/>
      <w:r w:rsidRPr="00A51696">
        <w:rPr>
          <w:rFonts w:asciiTheme="minorHAnsi" w:eastAsia="Tahoma" w:hAnsiTheme="minorHAnsi" w:cstheme="minorHAnsi"/>
          <w:color w:val="000000"/>
          <w:spacing w:val="14"/>
          <w:lang w:val="el-GR"/>
        </w:rPr>
        <w:t>.</w:t>
      </w:r>
    </w:p>
    <w:p w:rsidR="000E249D" w:rsidRPr="00A51696" w:rsidRDefault="000E249D" w:rsidP="000E249D">
      <w:pPr>
        <w:numPr>
          <w:ilvl w:val="0"/>
          <w:numId w:val="1"/>
        </w:numPr>
        <w:tabs>
          <w:tab w:val="clear" w:pos="216"/>
          <w:tab w:val="left" w:pos="288"/>
        </w:tabs>
        <w:spacing w:before="49" w:line="242" w:lineRule="exact"/>
        <w:ind w:left="72"/>
        <w:jc w:val="both"/>
        <w:textAlignment w:val="baseline"/>
        <w:rPr>
          <w:rFonts w:asciiTheme="minorHAnsi" w:eastAsia="Tahoma" w:hAnsiTheme="minorHAnsi" w:cstheme="minorHAnsi"/>
          <w:color w:val="000000"/>
          <w:spacing w:val="14"/>
          <w:lang w:val="el-GR"/>
        </w:rPr>
      </w:pPr>
      <w:r w:rsidRPr="00A51696">
        <w:rPr>
          <w:rFonts w:asciiTheme="minorHAnsi" w:eastAsia="Tahoma" w:hAnsiTheme="minorHAnsi" w:cstheme="minorHAnsi"/>
          <w:color w:val="000000"/>
          <w:spacing w:val="14"/>
          <w:lang w:val="el-GR"/>
        </w:rPr>
        <w:t>Την εισήγηση της προϊσταμένη Τμήματος Καλλιτεχνικού "</w:t>
      </w:r>
      <w:proofErr w:type="spellStart"/>
      <w:r w:rsidRPr="00A51696">
        <w:rPr>
          <w:rFonts w:asciiTheme="minorHAnsi" w:eastAsia="Tahoma" w:hAnsiTheme="minorHAnsi" w:cstheme="minorHAnsi"/>
          <w:color w:val="000000"/>
          <w:spacing w:val="14"/>
          <w:lang w:val="el-GR"/>
        </w:rPr>
        <w:t>Εργου</w:t>
      </w:r>
      <w:proofErr w:type="spellEnd"/>
      <w:r w:rsidRPr="00A51696">
        <w:rPr>
          <w:rFonts w:asciiTheme="minorHAnsi" w:eastAsia="Tahoma" w:hAnsiTheme="minorHAnsi" w:cstheme="minorHAnsi"/>
          <w:color w:val="000000"/>
          <w:spacing w:val="14"/>
          <w:lang w:val="el-GR"/>
        </w:rPr>
        <w:t xml:space="preserve"> — Δραματολογίου</w:t>
      </w:r>
    </w:p>
    <w:p w:rsidR="000E249D" w:rsidRPr="00A51696" w:rsidRDefault="000E249D" w:rsidP="000E249D">
      <w:pPr>
        <w:numPr>
          <w:ilvl w:val="0"/>
          <w:numId w:val="1"/>
        </w:numPr>
        <w:tabs>
          <w:tab w:val="clear" w:pos="216"/>
          <w:tab w:val="left" w:pos="288"/>
        </w:tabs>
        <w:spacing w:before="51" w:line="241" w:lineRule="exact"/>
        <w:ind w:left="72"/>
        <w:jc w:val="both"/>
        <w:textAlignment w:val="baseline"/>
        <w:rPr>
          <w:rFonts w:asciiTheme="minorHAnsi" w:eastAsia="Tahoma" w:hAnsiTheme="minorHAnsi" w:cstheme="minorHAnsi"/>
          <w:color w:val="000000"/>
          <w:spacing w:val="16"/>
          <w:lang w:val="el-GR"/>
        </w:rPr>
      </w:pPr>
      <w:r w:rsidRPr="00A51696">
        <w:rPr>
          <w:rFonts w:asciiTheme="minorHAnsi" w:eastAsia="Tahoma" w:hAnsiTheme="minorHAnsi" w:cstheme="minorHAnsi"/>
          <w:color w:val="000000"/>
          <w:spacing w:val="16"/>
          <w:lang w:val="el-GR"/>
        </w:rPr>
        <w:t>Την εισήγηση του προϊσταμένου Τμήματος Οικονομικού</w:t>
      </w:r>
    </w:p>
    <w:p w:rsidR="000E249D" w:rsidRPr="00A51696" w:rsidRDefault="000E249D" w:rsidP="000E249D">
      <w:pPr>
        <w:spacing w:before="632" w:line="239" w:lineRule="exact"/>
        <w:ind w:left="72"/>
        <w:jc w:val="center"/>
        <w:textAlignment w:val="baseline"/>
        <w:rPr>
          <w:rFonts w:asciiTheme="minorHAnsi" w:eastAsia="Tahoma" w:hAnsiTheme="minorHAnsi" w:cstheme="minorHAnsi"/>
          <w:color w:val="000000"/>
          <w:spacing w:val="20"/>
          <w:lang w:val="el-GR"/>
        </w:rPr>
      </w:pPr>
      <w:r w:rsidRPr="00A51696">
        <w:rPr>
          <w:rFonts w:asciiTheme="minorHAnsi" w:eastAsia="Tahoma" w:hAnsiTheme="minorHAnsi" w:cstheme="minorHAnsi"/>
          <w:color w:val="000000"/>
          <w:spacing w:val="20"/>
          <w:lang w:val="el-GR"/>
        </w:rPr>
        <w:t>Αποφασίζει</w:t>
      </w:r>
    </w:p>
    <w:p w:rsidR="000E249D" w:rsidRPr="00A51696" w:rsidRDefault="000E249D" w:rsidP="000E249D">
      <w:pPr>
        <w:spacing w:before="300" w:line="291" w:lineRule="exact"/>
        <w:ind w:left="72"/>
        <w:jc w:val="both"/>
        <w:textAlignment w:val="baseline"/>
        <w:rPr>
          <w:rFonts w:asciiTheme="minorHAnsi" w:eastAsia="Tahoma" w:hAnsiTheme="minorHAnsi" w:cstheme="minorHAnsi"/>
          <w:color w:val="000000"/>
          <w:spacing w:val="16"/>
          <w:lang w:val="el-GR"/>
        </w:rPr>
      </w:pPr>
      <w:r w:rsidRPr="00A51696">
        <w:rPr>
          <w:rFonts w:asciiTheme="minorHAnsi" w:eastAsia="Tahoma" w:hAnsiTheme="minorHAnsi" w:cstheme="minorHAnsi"/>
          <w:color w:val="000000"/>
          <w:spacing w:val="16"/>
          <w:lang w:val="el-GR"/>
        </w:rPr>
        <w:t xml:space="preserve">Α. Την επικύρωση του Πρακτικού </w:t>
      </w:r>
      <w:proofErr w:type="spellStart"/>
      <w:r w:rsidRPr="00A51696">
        <w:rPr>
          <w:rFonts w:asciiTheme="minorHAnsi" w:eastAsia="Tahoma" w:hAnsiTheme="minorHAnsi" w:cstheme="minorHAnsi"/>
          <w:color w:val="000000"/>
          <w:spacing w:val="16"/>
          <w:lang w:val="el-GR"/>
        </w:rPr>
        <w:t>Νο</w:t>
      </w:r>
      <w:proofErr w:type="spellEnd"/>
      <w:r w:rsidRPr="00A51696">
        <w:rPr>
          <w:rFonts w:asciiTheme="minorHAnsi" w:eastAsia="Tahoma" w:hAnsiTheme="minorHAnsi" w:cstheme="minorHAnsi"/>
          <w:color w:val="000000"/>
          <w:spacing w:val="16"/>
          <w:lang w:val="el-GR"/>
        </w:rPr>
        <w:t xml:space="preserve"> 3/2018 της Ομάδας "Έργου του ΥΠ 1 Αυτεπιστασία- Υλοποίηση </w:t>
      </w:r>
      <w:proofErr w:type="spellStart"/>
      <w:r w:rsidRPr="00A51696">
        <w:rPr>
          <w:rFonts w:asciiTheme="minorHAnsi" w:eastAsia="Tahoma" w:hAnsiTheme="minorHAnsi" w:cstheme="minorHAnsi"/>
          <w:color w:val="000000"/>
          <w:spacing w:val="16"/>
          <w:lang w:val="el-GR"/>
        </w:rPr>
        <w:t>Υποέργου</w:t>
      </w:r>
      <w:proofErr w:type="spellEnd"/>
      <w:r w:rsidRPr="00A51696">
        <w:rPr>
          <w:rFonts w:asciiTheme="minorHAnsi" w:eastAsia="Tahoma" w:hAnsiTheme="minorHAnsi" w:cstheme="minorHAnsi"/>
          <w:color w:val="000000"/>
          <w:spacing w:val="16"/>
          <w:lang w:val="el-GR"/>
        </w:rPr>
        <w:t xml:space="preserve"> Με "Ίδια Μέσα.</w:t>
      </w:r>
    </w:p>
    <w:p w:rsidR="000E249D" w:rsidRPr="00A51696" w:rsidRDefault="000E249D" w:rsidP="000E249D">
      <w:pPr>
        <w:spacing w:line="288" w:lineRule="exact"/>
        <w:ind w:left="72"/>
        <w:jc w:val="both"/>
        <w:textAlignment w:val="baseline"/>
        <w:rPr>
          <w:rFonts w:asciiTheme="minorHAnsi" w:eastAsia="Tahoma" w:hAnsiTheme="minorHAnsi" w:cstheme="minorHAnsi"/>
          <w:color w:val="000000"/>
          <w:spacing w:val="13"/>
          <w:lang w:val="el-GR"/>
        </w:rPr>
      </w:pPr>
      <w:r w:rsidRPr="00A51696">
        <w:rPr>
          <w:rFonts w:asciiTheme="minorHAnsi" w:eastAsia="Tahoma" w:hAnsiTheme="minorHAnsi" w:cstheme="minorHAnsi"/>
          <w:color w:val="000000"/>
          <w:spacing w:val="13"/>
          <w:lang w:val="el-GR"/>
        </w:rPr>
        <w:t>Β. Τη συμμετοχή των ακόλουθων καλλιτεχνών στη διοργάνωση «'Έλληνες στον Κόσμο»:</w:t>
      </w:r>
    </w:p>
    <w:p w:rsidR="000E249D" w:rsidRPr="00A51696" w:rsidRDefault="000E249D" w:rsidP="000E249D">
      <w:pPr>
        <w:numPr>
          <w:ilvl w:val="0"/>
          <w:numId w:val="2"/>
        </w:numPr>
        <w:tabs>
          <w:tab w:val="clear" w:pos="216"/>
          <w:tab w:val="left" w:pos="288"/>
        </w:tabs>
        <w:spacing w:before="47" w:line="241" w:lineRule="exact"/>
        <w:ind w:left="72"/>
        <w:textAlignment w:val="baseline"/>
        <w:rPr>
          <w:rFonts w:asciiTheme="minorHAnsi" w:eastAsia="Tahoma" w:hAnsiTheme="minorHAnsi" w:cstheme="minorHAnsi"/>
          <w:color w:val="000000"/>
          <w:spacing w:val="16"/>
          <w:lang w:val="el-GR"/>
        </w:rPr>
      </w:pPr>
      <w:r w:rsidRPr="00A51696">
        <w:rPr>
          <w:rFonts w:asciiTheme="minorHAnsi" w:eastAsia="Tahoma" w:hAnsiTheme="minorHAnsi" w:cstheme="minorHAnsi"/>
          <w:color w:val="000000"/>
          <w:spacing w:val="16"/>
          <w:lang w:val="el-GR"/>
        </w:rPr>
        <w:t xml:space="preserve">Ιωάννης </w:t>
      </w:r>
      <w:proofErr w:type="spellStart"/>
      <w:r w:rsidRPr="00A51696">
        <w:rPr>
          <w:rFonts w:asciiTheme="minorHAnsi" w:eastAsia="Tahoma" w:hAnsiTheme="minorHAnsi" w:cstheme="minorHAnsi"/>
          <w:color w:val="000000"/>
          <w:spacing w:val="16"/>
          <w:lang w:val="el-GR"/>
        </w:rPr>
        <w:t>Θαβώρης</w:t>
      </w:r>
      <w:proofErr w:type="spellEnd"/>
      <w:r w:rsidRPr="00A51696">
        <w:rPr>
          <w:rFonts w:asciiTheme="minorHAnsi" w:eastAsia="Tahoma" w:hAnsiTheme="minorHAnsi" w:cstheme="minorHAnsi"/>
          <w:color w:val="000000"/>
          <w:spacing w:val="16"/>
          <w:lang w:val="el-GR"/>
        </w:rPr>
        <w:t>, σκηνογράφος</w:t>
      </w:r>
    </w:p>
    <w:p w:rsidR="000E249D" w:rsidRPr="00A51696" w:rsidRDefault="000E249D" w:rsidP="000E249D">
      <w:pPr>
        <w:numPr>
          <w:ilvl w:val="0"/>
          <w:numId w:val="2"/>
        </w:numPr>
        <w:tabs>
          <w:tab w:val="clear" w:pos="216"/>
          <w:tab w:val="left" w:pos="288"/>
        </w:tabs>
        <w:spacing w:before="53" w:line="242" w:lineRule="exact"/>
        <w:ind w:left="72"/>
        <w:textAlignment w:val="baseline"/>
        <w:rPr>
          <w:rFonts w:asciiTheme="minorHAnsi" w:eastAsia="Tahoma" w:hAnsiTheme="minorHAnsi" w:cstheme="minorHAnsi"/>
          <w:color w:val="000000"/>
          <w:spacing w:val="17"/>
          <w:lang w:val="el-GR"/>
        </w:rPr>
      </w:pPr>
      <w:r w:rsidRPr="00A51696">
        <w:rPr>
          <w:rFonts w:asciiTheme="minorHAnsi" w:eastAsia="Tahoma" w:hAnsiTheme="minorHAnsi" w:cstheme="minorHAnsi"/>
          <w:color w:val="000000"/>
          <w:spacing w:val="17"/>
          <w:lang w:val="el-GR"/>
        </w:rPr>
        <w:t xml:space="preserve">Μαρία </w:t>
      </w:r>
      <w:proofErr w:type="spellStart"/>
      <w:r w:rsidRPr="00A51696">
        <w:rPr>
          <w:rFonts w:asciiTheme="minorHAnsi" w:eastAsia="Tahoma" w:hAnsiTheme="minorHAnsi" w:cstheme="minorHAnsi"/>
          <w:color w:val="000000"/>
          <w:spacing w:val="17"/>
          <w:lang w:val="el-GR"/>
        </w:rPr>
        <w:t>Κωστράκη</w:t>
      </w:r>
      <w:proofErr w:type="spellEnd"/>
      <w:r w:rsidRPr="00A51696">
        <w:rPr>
          <w:rFonts w:asciiTheme="minorHAnsi" w:eastAsia="Tahoma" w:hAnsiTheme="minorHAnsi" w:cstheme="minorHAnsi"/>
          <w:color w:val="000000"/>
          <w:spacing w:val="17"/>
          <w:lang w:val="el-GR"/>
        </w:rPr>
        <w:t xml:space="preserve">, τενόρος και Κατερίνα </w:t>
      </w:r>
      <w:proofErr w:type="spellStart"/>
      <w:r w:rsidRPr="00A51696">
        <w:rPr>
          <w:rFonts w:asciiTheme="minorHAnsi" w:eastAsia="Tahoma" w:hAnsiTheme="minorHAnsi" w:cstheme="minorHAnsi"/>
          <w:color w:val="000000"/>
          <w:spacing w:val="17"/>
          <w:lang w:val="el-GR"/>
        </w:rPr>
        <w:t>Σακέτα</w:t>
      </w:r>
      <w:proofErr w:type="spellEnd"/>
      <w:r w:rsidRPr="00A51696">
        <w:rPr>
          <w:rFonts w:asciiTheme="minorHAnsi" w:eastAsia="Tahoma" w:hAnsiTheme="minorHAnsi" w:cstheme="minorHAnsi"/>
          <w:color w:val="000000"/>
          <w:spacing w:val="17"/>
          <w:lang w:val="el-GR"/>
        </w:rPr>
        <w:t>, πιανίστρια</w:t>
      </w:r>
    </w:p>
    <w:p w:rsidR="000E249D" w:rsidRPr="00A51696" w:rsidRDefault="000E249D" w:rsidP="000E249D">
      <w:pPr>
        <w:numPr>
          <w:ilvl w:val="0"/>
          <w:numId w:val="2"/>
        </w:numPr>
        <w:tabs>
          <w:tab w:val="clear" w:pos="216"/>
          <w:tab w:val="left" w:pos="288"/>
        </w:tabs>
        <w:spacing w:before="52" w:line="243" w:lineRule="exact"/>
        <w:ind w:left="72"/>
        <w:textAlignment w:val="baseline"/>
        <w:rPr>
          <w:rFonts w:asciiTheme="minorHAnsi" w:eastAsia="Tahoma" w:hAnsiTheme="minorHAnsi" w:cstheme="minorHAnsi"/>
          <w:color w:val="000000"/>
          <w:spacing w:val="15"/>
          <w:lang w:val="el-GR"/>
        </w:rPr>
      </w:pPr>
      <w:proofErr w:type="spellStart"/>
      <w:r w:rsidRPr="00A51696">
        <w:rPr>
          <w:rFonts w:asciiTheme="minorHAnsi" w:eastAsia="Tahoma" w:hAnsiTheme="minorHAnsi" w:cstheme="minorHAnsi"/>
          <w:color w:val="000000"/>
          <w:spacing w:val="15"/>
          <w:lang w:val="el-GR"/>
        </w:rPr>
        <w:t>Δάφνις</w:t>
      </w:r>
      <w:proofErr w:type="spellEnd"/>
      <w:r w:rsidRPr="00A51696">
        <w:rPr>
          <w:rFonts w:asciiTheme="minorHAnsi" w:eastAsia="Tahoma" w:hAnsiTheme="minorHAnsi" w:cstheme="minorHAnsi"/>
          <w:color w:val="000000"/>
          <w:spacing w:val="15"/>
          <w:lang w:val="el-GR"/>
        </w:rPr>
        <w:t xml:space="preserve"> Κόκκινος, χορευτής</w:t>
      </w:r>
    </w:p>
    <w:p w:rsidR="000E249D" w:rsidRPr="00A51696" w:rsidRDefault="000E249D" w:rsidP="000E249D">
      <w:pPr>
        <w:numPr>
          <w:ilvl w:val="0"/>
          <w:numId w:val="2"/>
        </w:numPr>
        <w:tabs>
          <w:tab w:val="clear" w:pos="216"/>
          <w:tab w:val="left" w:pos="288"/>
        </w:tabs>
        <w:spacing w:after="313" w:line="288" w:lineRule="exact"/>
        <w:ind w:left="72"/>
        <w:jc w:val="both"/>
        <w:textAlignment w:val="baseline"/>
        <w:rPr>
          <w:rFonts w:asciiTheme="minorHAnsi" w:eastAsia="Tahoma" w:hAnsiTheme="minorHAnsi" w:cstheme="minorHAnsi"/>
          <w:color w:val="000000"/>
          <w:lang w:val="el-GR"/>
        </w:rPr>
      </w:pPr>
      <w:r w:rsidRPr="00A51696">
        <w:rPr>
          <w:rFonts w:asciiTheme="minorHAnsi" w:eastAsia="Tahoma" w:hAnsiTheme="minorHAnsi" w:cstheme="minorHAnsi"/>
          <w:color w:val="000000"/>
          <w:lang w:val="el-GR"/>
        </w:rPr>
        <w:lastRenderedPageBreak/>
        <w:t>Χρήστος Χατζής, μουσικός — συνθέτης, καθηγητής πανεπιστημίου στον κλάδο των μουσικών σπουδών</w:t>
      </w:r>
    </w:p>
    <w:p w:rsidR="000E249D" w:rsidRPr="00A51696" w:rsidRDefault="000E249D" w:rsidP="000E249D">
      <w:pPr>
        <w:spacing w:line="276" w:lineRule="exact"/>
        <w:ind w:right="72"/>
        <w:textAlignment w:val="baseline"/>
        <w:rPr>
          <w:rFonts w:asciiTheme="minorHAnsi" w:eastAsia="Tahoma" w:hAnsiTheme="minorHAnsi" w:cstheme="minorHAnsi"/>
          <w:color w:val="000000"/>
          <w:lang w:val="el-GR"/>
        </w:rPr>
      </w:pPr>
      <w:r w:rsidRPr="00A51696">
        <w:rPr>
          <w:rFonts w:asciiTheme="minorHAnsi" w:eastAsia="Tahoma" w:hAnsiTheme="minorHAnsi" w:cstheme="minorHAnsi"/>
          <w:color w:val="000000"/>
          <w:lang w:val="el-GR"/>
        </w:rPr>
        <w:t>Γ. Τις αποζημιώσεις των καλλιτεχνών για τη συμμετοχή τους στη διοργάνωση «'Έλληνες στον Κόσμο» :</w:t>
      </w:r>
    </w:p>
    <w:p w:rsidR="000E249D" w:rsidRPr="00A51696" w:rsidRDefault="000E249D" w:rsidP="000E249D">
      <w:pPr>
        <w:numPr>
          <w:ilvl w:val="0"/>
          <w:numId w:val="4"/>
        </w:numPr>
        <w:tabs>
          <w:tab w:val="clear" w:pos="216"/>
          <w:tab w:val="left" w:pos="648"/>
        </w:tabs>
        <w:spacing w:before="336" w:line="247" w:lineRule="exact"/>
        <w:ind w:left="432"/>
        <w:textAlignment w:val="baseline"/>
        <w:rPr>
          <w:rFonts w:asciiTheme="minorHAnsi" w:eastAsia="Tahoma" w:hAnsiTheme="minorHAnsi" w:cstheme="minorHAnsi"/>
          <w:color w:val="000000"/>
          <w:spacing w:val="9"/>
          <w:lang w:val="el-GR"/>
        </w:rPr>
      </w:pPr>
      <w:r w:rsidRPr="00A51696">
        <w:rPr>
          <w:rFonts w:asciiTheme="minorHAnsi" w:eastAsia="Tahoma" w:hAnsiTheme="minorHAnsi" w:cstheme="minorHAnsi"/>
          <w:color w:val="000000"/>
          <w:spacing w:val="9"/>
          <w:lang w:val="el-GR"/>
        </w:rPr>
        <w:t>1.030,76 ευρώ καθαρά (1.031,40 ευρώ μεικτά)</w:t>
      </w:r>
    </w:p>
    <w:p w:rsidR="000E249D" w:rsidRPr="00A51696" w:rsidRDefault="000E249D" w:rsidP="000E249D">
      <w:pPr>
        <w:numPr>
          <w:ilvl w:val="0"/>
          <w:numId w:val="4"/>
        </w:numPr>
        <w:tabs>
          <w:tab w:val="clear" w:pos="216"/>
          <w:tab w:val="left" w:pos="648"/>
        </w:tabs>
        <w:spacing w:line="290" w:lineRule="exact"/>
        <w:ind w:left="432" w:right="504"/>
        <w:textAlignment w:val="baseline"/>
        <w:rPr>
          <w:rFonts w:asciiTheme="minorHAnsi" w:eastAsia="Tahoma" w:hAnsiTheme="minorHAnsi" w:cstheme="minorHAnsi"/>
          <w:color w:val="000000"/>
          <w:lang w:val="el-GR"/>
        </w:rPr>
      </w:pPr>
      <w:r w:rsidRPr="00A51696">
        <w:rPr>
          <w:rFonts w:asciiTheme="minorHAnsi" w:eastAsia="Tahoma" w:hAnsiTheme="minorHAnsi" w:cstheme="minorHAnsi"/>
          <w:color w:val="000000"/>
          <w:lang w:val="el-GR"/>
        </w:rPr>
        <w:t>597,46 Ευρώ καθαρά (597,83 Ευρώ μεικτά) και 150 Ευρώ καθαρά (248,59 Ευρώ μεικτά)</w:t>
      </w:r>
    </w:p>
    <w:p w:rsidR="000E249D" w:rsidRPr="00A51696" w:rsidRDefault="000E249D" w:rsidP="000E249D">
      <w:pPr>
        <w:numPr>
          <w:ilvl w:val="0"/>
          <w:numId w:val="4"/>
        </w:numPr>
        <w:tabs>
          <w:tab w:val="clear" w:pos="216"/>
          <w:tab w:val="left" w:pos="648"/>
        </w:tabs>
        <w:spacing w:before="51" w:line="244" w:lineRule="exact"/>
        <w:ind w:left="432"/>
        <w:textAlignment w:val="baseline"/>
        <w:rPr>
          <w:rFonts w:asciiTheme="minorHAnsi" w:eastAsia="Tahoma" w:hAnsiTheme="minorHAnsi" w:cstheme="minorHAnsi"/>
          <w:color w:val="000000"/>
          <w:spacing w:val="9"/>
          <w:lang w:val="el-GR"/>
        </w:rPr>
      </w:pPr>
      <w:r w:rsidRPr="00A51696">
        <w:rPr>
          <w:rFonts w:asciiTheme="minorHAnsi" w:eastAsia="Tahoma" w:hAnsiTheme="minorHAnsi" w:cstheme="minorHAnsi"/>
          <w:color w:val="000000"/>
          <w:spacing w:val="9"/>
          <w:lang w:val="el-GR"/>
        </w:rPr>
        <w:t>759,75 Ευρώ καθαρά (760,22 Ευρώ μεικτά)</w:t>
      </w:r>
    </w:p>
    <w:p w:rsidR="00C3729E" w:rsidRDefault="000E249D" w:rsidP="000E249D">
      <w:pPr>
        <w:rPr>
          <w:lang w:val="el-GR"/>
        </w:rPr>
      </w:pPr>
      <w:r>
        <w:rPr>
          <w:lang w:val="el-GR"/>
        </w:rPr>
        <w:t xml:space="preserve">        </w:t>
      </w:r>
      <w:r w:rsidRPr="000E249D">
        <w:rPr>
          <w:lang w:val="el-GR"/>
        </w:rPr>
        <w:t>4.</w:t>
      </w:r>
      <w:r>
        <w:rPr>
          <w:lang w:val="el-GR"/>
        </w:rPr>
        <w:t xml:space="preserve">  2128,51 Ευρώ καθαρά (2129,84 Ευρώ μεικτά)</w:t>
      </w:r>
    </w:p>
    <w:p w:rsidR="000E249D" w:rsidRDefault="000E249D" w:rsidP="000E249D">
      <w:pPr>
        <w:rPr>
          <w:lang w:val="el-GR"/>
        </w:rPr>
      </w:pPr>
    </w:p>
    <w:p w:rsidR="000E249D" w:rsidRDefault="000E249D" w:rsidP="000E249D">
      <w:pPr>
        <w:rPr>
          <w:lang w:val="el-GR"/>
        </w:rPr>
      </w:pPr>
    </w:p>
    <w:p w:rsidR="000E249D" w:rsidRDefault="000E249D" w:rsidP="000E249D">
      <w:pPr>
        <w:rPr>
          <w:lang w:val="el-GR"/>
        </w:rPr>
      </w:pPr>
    </w:p>
    <w:p w:rsidR="000E249D" w:rsidRDefault="000E249D" w:rsidP="000E249D">
      <w:pPr>
        <w:rPr>
          <w:lang w:val="el-GR"/>
        </w:rPr>
      </w:pPr>
    </w:p>
    <w:p w:rsidR="000E249D" w:rsidRDefault="000E249D" w:rsidP="000E249D">
      <w:pPr>
        <w:rPr>
          <w:lang w:val="el-GR"/>
        </w:rPr>
      </w:pPr>
    </w:p>
    <w:p w:rsidR="000E249D" w:rsidRDefault="000E249D" w:rsidP="000E249D">
      <w:pPr>
        <w:rPr>
          <w:lang w:val="el-GR"/>
        </w:rPr>
      </w:pPr>
    </w:p>
    <w:p w:rsidR="000E249D" w:rsidRDefault="000E249D" w:rsidP="000E249D">
      <w:pPr>
        <w:rPr>
          <w:lang w:val="el-GR"/>
        </w:rPr>
      </w:pPr>
    </w:p>
    <w:p w:rsidR="000E249D" w:rsidRDefault="000E249D" w:rsidP="000E249D">
      <w:pPr>
        <w:rPr>
          <w:lang w:val="el-GR"/>
        </w:rPr>
      </w:pPr>
    </w:p>
    <w:p w:rsidR="000E249D" w:rsidRDefault="000E249D" w:rsidP="000E249D">
      <w:pPr>
        <w:rPr>
          <w:lang w:val="el-GR"/>
        </w:rPr>
      </w:pPr>
      <w:r>
        <w:rPr>
          <w:lang w:val="el-GR"/>
        </w:rPr>
        <w:t xml:space="preserve">                                                                     Ο Καλλιτεχνικός Διευθυντής του ΚΘΒΕ</w:t>
      </w:r>
    </w:p>
    <w:p w:rsidR="000E249D" w:rsidRDefault="000E249D" w:rsidP="000E249D">
      <w:pPr>
        <w:rPr>
          <w:lang w:val="el-GR"/>
        </w:rPr>
      </w:pPr>
      <w:r>
        <w:rPr>
          <w:lang w:val="el-GR"/>
        </w:rPr>
        <w:t xml:space="preserve">                                                           </w:t>
      </w:r>
    </w:p>
    <w:p w:rsidR="000E249D" w:rsidRDefault="000E249D" w:rsidP="000E249D">
      <w:pPr>
        <w:rPr>
          <w:lang w:val="el-GR"/>
        </w:rPr>
      </w:pPr>
    </w:p>
    <w:p w:rsidR="000E249D" w:rsidRDefault="000E249D" w:rsidP="000E249D">
      <w:pPr>
        <w:rPr>
          <w:lang w:val="el-GR"/>
        </w:rPr>
      </w:pPr>
    </w:p>
    <w:p w:rsidR="000E249D" w:rsidRDefault="000E249D" w:rsidP="000E249D">
      <w:pPr>
        <w:rPr>
          <w:lang w:val="el-GR"/>
        </w:rPr>
      </w:pPr>
    </w:p>
    <w:p w:rsidR="000E249D" w:rsidRDefault="000E249D" w:rsidP="000E249D">
      <w:pPr>
        <w:rPr>
          <w:lang w:val="el-GR"/>
        </w:rPr>
      </w:pPr>
    </w:p>
    <w:p w:rsidR="000E249D" w:rsidRPr="000E249D" w:rsidRDefault="000E249D" w:rsidP="000E249D">
      <w:pPr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 Ιωάννης </w:t>
      </w:r>
      <w:proofErr w:type="spellStart"/>
      <w:r>
        <w:rPr>
          <w:lang w:val="el-GR"/>
        </w:rPr>
        <w:t>Αναστασάκης</w:t>
      </w:r>
      <w:proofErr w:type="spellEnd"/>
      <w:r>
        <w:rPr>
          <w:lang w:val="el-GR"/>
        </w:rPr>
        <w:t xml:space="preserve"> </w:t>
      </w:r>
    </w:p>
    <w:sectPr w:rsidR="000E249D" w:rsidRPr="000E249D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E21" w:rsidRDefault="009B4E21" w:rsidP="000E249D">
      <w:r>
        <w:separator/>
      </w:r>
    </w:p>
  </w:endnote>
  <w:endnote w:type="continuationSeparator" w:id="0">
    <w:p w:rsidR="009B4E21" w:rsidRDefault="009B4E21" w:rsidP="000E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49D" w:rsidRDefault="000E249D">
    <w:pPr>
      <w:pStyle w:val="a5"/>
    </w:pPr>
  </w:p>
  <w:p w:rsidR="000E249D" w:rsidRDefault="000E249D">
    <w:pPr>
      <w:pStyle w:val="a5"/>
    </w:pPr>
    <w:r>
      <w:rPr>
        <w:lang w:val="el-GR"/>
      </w:rPr>
      <w:t xml:space="preserve">                     </w:t>
    </w:r>
    <w:r w:rsidRPr="0071418F">
      <w:rPr>
        <w:noProof/>
        <w:lang w:eastAsia="el-GR"/>
      </w:rPr>
      <w:drawing>
        <wp:inline distT="0" distB="0" distL="0" distR="0" wp14:anchorId="7E897246" wp14:editId="79F1E0F6">
          <wp:extent cx="3867150" cy="935361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780" cy="947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E21" w:rsidRDefault="009B4E21" w:rsidP="000E249D">
      <w:r>
        <w:separator/>
      </w:r>
    </w:p>
  </w:footnote>
  <w:footnote w:type="continuationSeparator" w:id="0">
    <w:p w:rsidR="009B4E21" w:rsidRDefault="009B4E21" w:rsidP="000E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F2B26"/>
    <w:multiLevelType w:val="hybridMultilevel"/>
    <w:tmpl w:val="786E7E10"/>
    <w:lvl w:ilvl="0" w:tplc="0A64ECF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2" w:hanging="360"/>
      </w:pPr>
    </w:lvl>
    <w:lvl w:ilvl="2" w:tplc="0408001B" w:tentative="1">
      <w:start w:val="1"/>
      <w:numFmt w:val="lowerRoman"/>
      <w:lvlText w:val="%3."/>
      <w:lvlJc w:val="right"/>
      <w:pPr>
        <w:ind w:left="1872" w:hanging="180"/>
      </w:pPr>
    </w:lvl>
    <w:lvl w:ilvl="3" w:tplc="0408000F" w:tentative="1">
      <w:start w:val="1"/>
      <w:numFmt w:val="decimal"/>
      <w:lvlText w:val="%4."/>
      <w:lvlJc w:val="left"/>
      <w:pPr>
        <w:ind w:left="2592" w:hanging="360"/>
      </w:pPr>
    </w:lvl>
    <w:lvl w:ilvl="4" w:tplc="04080019" w:tentative="1">
      <w:start w:val="1"/>
      <w:numFmt w:val="lowerLetter"/>
      <w:lvlText w:val="%5."/>
      <w:lvlJc w:val="left"/>
      <w:pPr>
        <w:ind w:left="3312" w:hanging="360"/>
      </w:pPr>
    </w:lvl>
    <w:lvl w:ilvl="5" w:tplc="0408001B" w:tentative="1">
      <w:start w:val="1"/>
      <w:numFmt w:val="lowerRoman"/>
      <w:lvlText w:val="%6."/>
      <w:lvlJc w:val="right"/>
      <w:pPr>
        <w:ind w:left="4032" w:hanging="180"/>
      </w:pPr>
    </w:lvl>
    <w:lvl w:ilvl="6" w:tplc="0408000F" w:tentative="1">
      <w:start w:val="1"/>
      <w:numFmt w:val="decimal"/>
      <w:lvlText w:val="%7."/>
      <w:lvlJc w:val="left"/>
      <w:pPr>
        <w:ind w:left="4752" w:hanging="360"/>
      </w:pPr>
    </w:lvl>
    <w:lvl w:ilvl="7" w:tplc="04080019" w:tentative="1">
      <w:start w:val="1"/>
      <w:numFmt w:val="lowerLetter"/>
      <w:lvlText w:val="%8."/>
      <w:lvlJc w:val="left"/>
      <w:pPr>
        <w:ind w:left="5472" w:hanging="360"/>
      </w:pPr>
    </w:lvl>
    <w:lvl w:ilvl="8" w:tplc="0408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27F33E45"/>
    <w:multiLevelType w:val="multilevel"/>
    <w:tmpl w:val="28E4068C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Tahoma" w:eastAsia="Tahoma" w:hAnsi="Tahoma"/>
        <w:color w:val="000000"/>
        <w:spacing w:val="16"/>
        <w:w w:val="100"/>
        <w:sz w:val="19"/>
        <w:vertAlign w:val="baseli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2A156B"/>
    <w:multiLevelType w:val="multilevel"/>
    <w:tmpl w:val="C000423A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Tahoma" w:eastAsia="Tahoma" w:hAnsi="Tahoma"/>
        <w:color w:val="000000"/>
        <w:spacing w:val="9"/>
        <w:w w:val="100"/>
        <w:sz w:val="20"/>
        <w:vertAlign w:val="baseli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48378D"/>
    <w:multiLevelType w:val="multilevel"/>
    <w:tmpl w:val="A2841112"/>
    <w:lvl w:ilvl="0">
      <w:start w:val="2"/>
      <w:numFmt w:val="decimal"/>
      <w:lvlText w:val="%1."/>
      <w:lvlJc w:val="left"/>
      <w:pPr>
        <w:tabs>
          <w:tab w:val="left" w:pos="216"/>
        </w:tabs>
      </w:pPr>
      <w:rPr>
        <w:rFonts w:ascii="Tahoma" w:eastAsia="Tahoma" w:hAnsi="Tahoma"/>
        <w:color w:val="000000"/>
        <w:spacing w:val="17"/>
        <w:w w:val="100"/>
        <w:sz w:val="19"/>
        <w:vertAlign w:val="baseli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9D"/>
    <w:rsid w:val="000E249D"/>
    <w:rsid w:val="009B4E21"/>
    <w:rsid w:val="00C3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4C39"/>
  <w15:chartTrackingRefBased/>
  <w15:docId w15:val="{DBB57164-3733-407A-A328-08B9C758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249D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49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E249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0E249D"/>
    <w:rPr>
      <w:rFonts w:ascii="Times New Roman" w:eastAsia="PMingLiU" w:hAnsi="Times New Roman" w:cs="Times New Roman"/>
      <w:lang w:val="en-US"/>
    </w:rPr>
  </w:style>
  <w:style w:type="paragraph" w:styleId="a5">
    <w:name w:val="footer"/>
    <w:basedOn w:val="a"/>
    <w:link w:val="Char0"/>
    <w:uiPriority w:val="99"/>
    <w:unhideWhenUsed/>
    <w:rsid w:val="000E249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0E249D"/>
    <w:rPr>
      <w:rFonts w:ascii="Times New Roman" w:eastAsia="PMingLiU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Βασίλης Παλικισιάνος</dc:creator>
  <cp:keywords/>
  <dc:description/>
  <cp:lastModifiedBy>Βασίλης Παλικισιάνος</cp:lastModifiedBy>
  <cp:revision>1</cp:revision>
  <dcterms:created xsi:type="dcterms:W3CDTF">2018-12-12T14:22:00Z</dcterms:created>
  <dcterms:modified xsi:type="dcterms:W3CDTF">2018-12-12T14:29:00Z</dcterms:modified>
</cp:coreProperties>
</file>